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6D" w:rsidRPr="00FE1CD1" w:rsidRDefault="00C90B6D" w:rsidP="00C90B6D">
      <w:pPr>
        <w:shd w:val="clear" w:color="auto" w:fill="FFFFFF"/>
        <w:spacing w:after="30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kern w:val="36"/>
          <w:sz w:val="36"/>
          <w:szCs w:val="36"/>
          <w:lang w:eastAsia="ru-RU"/>
        </w:rPr>
      </w:pPr>
      <w:r w:rsidRPr="00FE1CD1">
        <w:rPr>
          <w:rFonts w:ascii="Roboto" w:eastAsia="Times New Roman" w:hAnsi="Roboto" w:cs="Times New Roman"/>
          <w:b/>
          <w:bCs/>
          <w:kern w:val="36"/>
          <w:sz w:val="36"/>
          <w:szCs w:val="36"/>
          <w:lang w:eastAsia="ru-RU"/>
        </w:rPr>
        <w:t>Маршруты, обслуживающие Социальную транспортную карту для детей из многодетных семей</w:t>
      </w:r>
    </w:p>
    <w:p w:rsidR="00C90B6D" w:rsidRPr="00FE1CD1" w:rsidRDefault="00C90B6D" w:rsidP="00C90B6D">
      <w:pPr>
        <w:shd w:val="clear" w:color="auto" w:fill="FFFFFF"/>
        <w:spacing w:after="300" w:line="240" w:lineRule="auto"/>
        <w:textAlignment w:val="baseline"/>
        <w:outlineLvl w:val="0"/>
        <w:rPr>
          <w:rFonts w:ascii="Roboto" w:eastAsia="Times New Roman" w:hAnsi="Roboto" w:cs="Times New Roman"/>
          <w:bCs/>
          <w:kern w:val="36"/>
          <w:sz w:val="24"/>
          <w:szCs w:val="24"/>
          <w:lang w:eastAsia="ru-RU"/>
        </w:rPr>
      </w:pPr>
      <w:r w:rsidRPr="00FE1CD1">
        <w:rPr>
          <w:rFonts w:ascii="Roboto" w:eastAsia="Times New Roman" w:hAnsi="Roboto" w:cs="Times New Roman"/>
          <w:bCs/>
          <w:kern w:val="36"/>
          <w:sz w:val="24"/>
          <w:szCs w:val="24"/>
          <w:lang w:eastAsia="ru-RU"/>
        </w:rPr>
        <w:t>Маршруты, обслуживающие Социальную транспортную карту для детей из многодетных семей</w:t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2656"/>
        <w:gridCol w:w="3761"/>
      </w:tblGrid>
      <w:tr w:rsidR="00C90B6D" w:rsidRPr="00C90B6D" w:rsidTr="00FF2292">
        <w:trPr>
          <w:trHeight w:val="302"/>
        </w:trPr>
        <w:tc>
          <w:tcPr>
            <w:tcW w:w="3156" w:type="dxa"/>
            <w:shd w:val="clear" w:color="auto" w:fill="auto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Перевозчик</w:t>
            </w:r>
          </w:p>
        </w:tc>
        <w:tc>
          <w:tcPr>
            <w:tcW w:w="2656" w:type="dxa"/>
            <w:shd w:val="clear" w:color="auto" w:fill="auto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3761" w:type="dxa"/>
            <w:shd w:val="clear" w:color="auto" w:fill="auto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Маршруты</w:t>
            </w:r>
          </w:p>
        </w:tc>
      </w:tr>
      <w:tr w:rsidR="00C90B6D" w:rsidRPr="00C90B6D" w:rsidTr="00FF2292">
        <w:trPr>
          <w:trHeight w:val="2750"/>
        </w:trPr>
        <w:tc>
          <w:tcPr>
            <w:tcW w:w="3156" w:type="dxa"/>
            <w:shd w:val="clear" w:color="auto" w:fill="auto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ГУП "</w:t>
            </w:r>
            <w:proofErr w:type="spellStart"/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Башавтотранс</w:t>
            </w:r>
            <w:proofErr w:type="spellEnd"/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" РБ</w:t>
            </w:r>
          </w:p>
        </w:tc>
        <w:tc>
          <w:tcPr>
            <w:tcW w:w="2656" w:type="dxa"/>
            <w:shd w:val="clear" w:color="auto" w:fill="auto"/>
            <w:vAlign w:val="center"/>
            <w:hideMark/>
          </w:tcPr>
          <w:p w:rsidR="00FF2292" w:rsidRDefault="00C90B6D" w:rsidP="00FF2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Уфа, г. Баймак,</w:t>
            </w:r>
            <w:r w:rsidR="00FF22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FF2292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Белебей,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proofErr w:type="gramEnd"/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Белорецк,    г.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Бирск,</w:t>
            </w:r>
            <w:r w:rsidR="00FF22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Благовещенск,</w:t>
            </w:r>
          </w:p>
          <w:p w:rsidR="00FF2292" w:rsidRDefault="00C90B6D" w:rsidP="00FF2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 w:rsidR="00FF22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Давлеканово,</w:t>
            </w:r>
          </w:p>
          <w:p w:rsidR="00C90B6D" w:rsidRPr="00C90B6D" w:rsidRDefault="00C90B6D" w:rsidP="00FF2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г. Дюртюли, г. Ишимбай, г. </w:t>
            </w:r>
            <w:proofErr w:type="gramStart"/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Кумертау,</w:t>
            </w:r>
            <w:r w:rsidR="00FF22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</w:t>
            </w:r>
            <w:proofErr w:type="gramEnd"/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Мелеуз,</w:t>
            </w:r>
            <w:r w:rsidR="00FF2292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  <w:r w:rsidR="00FF22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Нефтекамск,</w:t>
            </w:r>
            <w:r w:rsidR="00FF2292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Октябрьский,</w:t>
            </w:r>
            <w:r w:rsidR="00FF2292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Салават, г.</w:t>
            </w:r>
            <w:r w:rsidR="00FF229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Сибай,</w:t>
            </w:r>
            <w:r w:rsidR="00FF2292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г. Стерлитамак, </w:t>
            </w:r>
            <w:r w:rsidR="00FF2292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Туймазы, г. Учалы,</w:t>
            </w:r>
            <w:r w:rsidR="00FF2292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Янаул</w:t>
            </w:r>
          </w:p>
        </w:tc>
        <w:tc>
          <w:tcPr>
            <w:tcW w:w="3761" w:type="dxa"/>
            <w:shd w:val="clear" w:color="auto" w:fill="auto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Городские</w:t>
            </w:r>
            <w:r w:rsidR="00E9175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маршруты</w:t>
            </w:r>
          </w:p>
        </w:tc>
      </w:tr>
      <w:tr w:rsidR="00E91759" w:rsidRPr="00C90B6D" w:rsidTr="00FF2292">
        <w:trPr>
          <w:trHeight w:val="1027"/>
        </w:trPr>
        <w:tc>
          <w:tcPr>
            <w:tcW w:w="3156" w:type="dxa"/>
            <w:shd w:val="clear" w:color="auto" w:fill="auto"/>
            <w:vAlign w:val="center"/>
            <w:hideMark/>
          </w:tcPr>
          <w:p w:rsidR="00E91759" w:rsidRPr="00C90B6D" w:rsidRDefault="00E91759" w:rsidP="00E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МУП Управление инфраструктурой транспорта ГО г.Уфа РБ</w:t>
            </w:r>
          </w:p>
        </w:tc>
        <w:tc>
          <w:tcPr>
            <w:tcW w:w="2656" w:type="dxa"/>
            <w:shd w:val="clear" w:color="auto" w:fill="auto"/>
            <w:vAlign w:val="bottom"/>
            <w:hideMark/>
          </w:tcPr>
          <w:p w:rsidR="00E91759" w:rsidRPr="00C90B6D" w:rsidRDefault="00E91759" w:rsidP="00E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Уфа</w:t>
            </w:r>
          </w:p>
        </w:tc>
        <w:tc>
          <w:tcPr>
            <w:tcW w:w="3761" w:type="dxa"/>
            <w:shd w:val="clear" w:color="auto" w:fill="auto"/>
            <w:hideMark/>
          </w:tcPr>
          <w:p w:rsidR="00E91759" w:rsidRDefault="00E91759" w:rsidP="00E91759">
            <w:r w:rsidRPr="007954CE">
              <w:rPr>
                <w:rFonts w:ascii="Calibri" w:eastAsia="Times New Roman" w:hAnsi="Calibri" w:cs="Calibri"/>
                <w:color w:val="000000"/>
                <w:lang w:eastAsia="ru-RU"/>
              </w:rPr>
              <w:t>Городские маршруты</w:t>
            </w:r>
          </w:p>
        </w:tc>
      </w:tr>
      <w:tr w:rsidR="00E91759" w:rsidRPr="00C90B6D" w:rsidTr="00FF2292">
        <w:trPr>
          <w:trHeight w:val="1193"/>
        </w:trPr>
        <w:tc>
          <w:tcPr>
            <w:tcW w:w="3156" w:type="dxa"/>
            <w:shd w:val="clear" w:color="auto" w:fill="auto"/>
            <w:vAlign w:val="center"/>
            <w:hideMark/>
          </w:tcPr>
          <w:p w:rsidR="00E91759" w:rsidRPr="00C90B6D" w:rsidRDefault="00E91759" w:rsidP="00E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МУП </w:t>
            </w:r>
            <w:proofErr w:type="spellStart"/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Стерлитамакское</w:t>
            </w:r>
            <w:proofErr w:type="spellEnd"/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троллейбусное управление</w:t>
            </w:r>
          </w:p>
        </w:tc>
        <w:tc>
          <w:tcPr>
            <w:tcW w:w="2656" w:type="dxa"/>
            <w:shd w:val="clear" w:color="auto" w:fill="auto"/>
            <w:vAlign w:val="bottom"/>
            <w:hideMark/>
          </w:tcPr>
          <w:p w:rsidR="00E91759" w:rsidRPr="00C90B6D" w:rsidRDefault="00E91759" w:rsidP="00E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Стерлитамак</w:t>
            </w:r>
          </w:p>
        </w:tc>
        <w:tc>
          <w:tcPr>
            <w:tcW w:w="3761" w:type="dxa"/>
            <w:shd w:val="clear" w:color="auto" w:fill="auto"/>
            <w:hideMark/>
          </w:tcPr>
          <w:p w:rsidR="00E91759" w:rsidRDefault="00E91759" w:rsidP="00E91759">
            <w:r w:rsidRPr="007954CE">
              <w:rPr>
                <w:rFonts w:ascii="Calibri" w:eastAsia="Times New Roman" w:hAnsi="Calibri" w:cs="Calibri"/>
                <w:color w:val="000000"/>
                <w:lang w:eastAsia="ru-RU"/>
              </w:rPr>
              <w:t>Городские маршруты</w:t>
            </w:r>
          </w:p>
        </w:tc>
      </w:tr>
      <w:tr w:rsidR="00E91759" w:rsidRPr="00C90B6D" w:rsidTr="00FF2292">
        <w:trPr>
          <w:trHeight w:val="302"/>
        </w:trPr>
        <w:tc>
          <w:tcPr>
            <w:tcW w:w="3156" w:type="dxa"/>
            <w:shd w:val="clear" w:color="auto" w:fill="auto"/>
            <w:noWrap/>
            <w:vAlign w:val="bottom"/>
            <w:hideMark/>
          </w:tcPr>
          <w:p w:rsidR="00E91759" w:rsidRPr="00C90B6D" w:rsidRDefault="00E91759" w:rsidP="00E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МУП </w:t>
            </w:r>
            <w:proofErr w:type="spellStart"/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Салаватское</w:t>
            </w:r>
            <w:proofErr w:type="spellEnd"/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трамвайное управление</w:t>
            </w:r>
          </w:p>
        </w:tc>
        <w:tc>
          <w:tcPr>
            <w:tcW w:w="2656" w:type="dxa"/>
            <w:shd w:val="clear" w:color="auto" w:fill="auto"/>
            <w:vAlign w:val="bottom"/>
            <w:hideMark/>
          </w:tcPr>
          <w:p w:rsidR="00E91759" w:rsidRPr="00C90B6D" w:rsidRDefault="00E91759" w:rsidP="00E917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Салават</w:t>
            </w:r>
          </w:p>
        </w:tc>
        <w:tc>
          <w:tcPr>
            <w:tcW w:w="3761" w:type="dxa"/>
            <w:shd w:val="clear" w:color="auto" w:fill="auto"/>
            <w:hideMark/>
          </w:tcPr>
          <w:p w:rsidR="00E91759" w:rsidRDefault="00E91759" w:rsidP="00E91759">
            <w:r w:rsidRPr="007954CE">
              <w:rPr>
                <w:rFonts w:ascii="Calibri" w:eastAsia="Times New Roman" w:hAnsi="Calibri" w:cs="Calibri"/>
                <w:color w:val="000000"/>
                <w:lang w:eastAsia="ru-RU"/>
              </w:rPr>
              <w:t>Городские маршруты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B6D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C90B6D">
              <w:rPr>
                <w:rFonts w:ascii="Times New Roman" w:eastAsia="Times New Roman" w:hAnsi="Times New Roman" w:cs="Times New Roman"/>
                <w:lang w:eastAsia="ru-RU"/>
              </w:rPr>
              <w:t>Фаязов</w:t>
            </w:r>
            <w:proofErr w:type="spellEnd"/>
            <w:r w:rsidRPr="00C90B6D">
              <w:rPr>
                <w:rFonts w:ascii="Times New Roman" w:eastAsia="Times New Roman" w:hAnsi="Times New Roman" w:cs="Times New Roman"/>
                <w:lang w:eastAsia="ru-RU"/>
              </w:rPr>
              <w:t xml:space="preserve"> Р.Р.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Бирск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6;7;8</w:t>
            </w:r>
          </w:p>
        </w:tc>
      </w:tr>
      <w:tr w:rsidR="00C90B6D" w:rsidRPr="00C90B6D" w:rsidTr="00FF2292">
        <w:trPr>
          <w:trHeight w:val="906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E91759" w:rsidP="00E9175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ИП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Алтунян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 А.</w:t>
            </w:r>
            <w:r w:rsidR="00C90B6D" w:rsidRPr="00C90B6D">
              <w:rPr>
                <w:rFonts w:ascii="Calibri" w:eastAsia="Times New Roman" w:hAnsi="Calibri" w:cs="Calibri"/>
                <w:lang w:eastAsia="ru-RU"/>
              </w:rPr>
              <w:t>Г</w:t>
            </w:r>
            <w:r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Бирск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6;7;8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ИП Урга Н.И.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Бирск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6;7;8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ИП Сухов Д.В.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Бирск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ИП Серебренников А.В.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Бирск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6;7;8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ИП Самойлов П.А.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Бирск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6;7;8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ИП Петровский П.Н.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Бирск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6;7;8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ИП Петровский Н.В.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Бирск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6;7;8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ИП Безруков А.А.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Бирск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6;7;8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ИП Антимонов А.В.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Бирск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6;7;8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ИП Ершов А.А.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Бирск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6;7;8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ИП Карпов С.А.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Бирск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6;7;8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ИП </w:t>
            </w:r>
            <w:proofErr w:type="spellStart"/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Акмурзин</w:t>
            </w:r>
            <w:proofErr w:type="spellEnd"/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В.В.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Бирск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6;7;8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ИП Черепанов О.Н.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Бирск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6;7;8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ООО "Лемма"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г. Благовещенск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72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E9175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ИП Пименов В</w:t>
            </w:r>
            <w:r w:rsidR="00E91759">
              <w:rPr>
                <w:rFonts w:ascii="Calibri" w:eastAsia="Times New Roman" w:hAnsi="Calibri" w:cs="Calibri"/>
                <w:lang w:eastAsia="ru-RU"/>
              </w:rPr>
              <w:t>.Д.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г. Благовещенск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73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E91759" w:rsidP="00E9175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ИП Александров А.</w:t>
            </w:r>
            <w:r w:rsidR="00C90B6D" w:rsidRPr="00C90B6D">
              <w:rPr>
                <w:rFonts w:ascii="Calibri" w:eastAsia="Times New Roman" w:hAnsi="Calibri" w:cs="Calibri"/>
                <w:lang w:eastAsia="ru-RU"/>
              </w:rPr>
              <w:t>А</w:t>
            </w:r>
            <w:r>
              <w:rPr>
                <w:rFonts w:ascii="Calibri" w:eastAsia="Times New Roman" w:hAnsi="Calibri" w:cs="Calibri"/>
                <w:lang w:eastAsia="ru-RU"/>
              </w:rPr>
              <w:t>.</w:t>
            </w:r>
            <w:r w:rsidR="00C90B6D" w:rsidRPr="00C90B6D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г. Благовещенск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74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E91759" w:rsidP="00E9175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ИП Гадельшин С.М.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г. Благовещенск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75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E91759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ИП </w:t>
            </w:r>
            <w:proofErr w:type="spellStart"/>
            <w:r>
              <w:rPr>
                <w:rFonts w:ascii="Calibri" w:eastAsia="Times New Roman" w:hAnsi="Calibri" w:cs="Calibri"/>
                <w:lang w:eastAsia="ru-RU"/>
              </w:rPr>
              <w:t>Давлетшин</w:t>
            </w:r>
            <w:proofErr w:type="spellEnd"/>
            <w:r>
              <w:rPr>
                <w:rFonts w:ascii="Calibri" w:eastAsia="Times New Roman" w:hAnsi="Calibri" w:cs="Calibri"/>
                <w:lang w:eastAsia="ru-RU"/>
              </w:rPr>
              <w:t xml:space="preserve"> И.С.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г. Благовещенск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76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E9175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 xml:space="preserve">ИП </w:t>
            </w:r>
            <w:proofErr w:type="spellStart"/>
            <w:r w:rsidRPr="00C90B6D">
              <w:rPr>
                <w:rFonts w:ascii="Calibri" w:eastAsia="Times New Roman" w:hAnsi="Calibri" w:cs="Calibri"/>
                <w:lang w:eastAsia="ru-RU"/>
              </w:rPr>
              <w:t>Кропивцов</w:t>
            </w:r>
            <w:proofErr w:type="spellEnd"/>
            <w:r w:rsidRPr="00C90B6D">
              <w:rPr>
                <w:rFonts w:ascii="Calibri" w:eastAsia="Times New Roman" w:hAnsi="Calibri" w:cs="Calibri"/>
                <w:lang w:eastAsia="ru-RU"/>
              </w:rPr>
              <w:t xml:space="preserve"> О</w:t>
            </w:r>
            <w:r w:rsidR="00E91759">
              <w:rPr>
                <w:rFonts w:ascii="Calibri" w:eastAsia="Times New Roman" w:hAnsi="Calibri" w:cs="Calibri"/>
                <w:lang w:eastAsia="ru-RU"/>
              </w:rPr>
              <w:t>.В.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г. Благовещенск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72; 73; 76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E9175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ИП Кротов А</w:t>
            </w:r>
            <w:r w:rsidR="00E91759">
              <w:rPr>
                <w:rFonts w:ascii="Calibri" w:eastAsia="Times New Roman" w:hAnsi="Calibri" w:cs="Calibri"/>
                <w:lang w:eastAsia="ru-RU"/>
              </w:rPr>
              <w:t>.А.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г. Благовещенск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73; 74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ООО "</w:t>
            </w:r>
            <w:proofErr w:type="spellStart"/>
            <w:r w:rsidRPr="00C90B6D">
              <w:rPr>
                <w:rFonts w:ascii="Calibri" w:eastAsia="Times New Roman" w:hAnsi="Calibri" w:cs="Calibri"/>
                <w:lang w:eastAsia="ru-RU"/>
              </w:rPr>
              <w:t>СоюзАфган</w:t>
            </w:r>
            <w:proofErr w:type="spellEnd"/>
            <w:r w:rsidRPr="00C90B6D">
              <w:rPr>
                <w:rFonts w:ascii="Calibri" w:eastAsia="Times New Roman" w:hAnsi="Calibri" w:cs="Calibri"/>
                <w:lang w:eastAsia="ru-RU"/>
              </w:rPr>
              <w:t>"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г. Стерлитамак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34; 45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 xml:space="preserve">ООО "Транс-Экспресс" 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г. Стерлитамак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8А; 30; 58</w:t>
            </w:r>
          </w:p>
        </w:tc>
      </w:tr>
      <w:tr w:rsidR="00C90B6D" w:rsidRPr="00C90B6D" w:rsidTr="00FF2292">
        <w:trPr>
          <w:trHeight w:val="1208"/>
        </w:trPr>
        <w:tc>
          <w:tcPr>
            <w:tcW w:w="3156" w:type="dxa"/>
            <w:shd w:val="clear" w:color="auto" w:fill="auto"/>
            <w:vAlign w:val="center"/>
            <w:hideMark/>
          </w:tcPr>
          <w:p w:rsidR="00C90B6D" w:rsidRPr="00C90B6D" w:rsidRDefault="00E91759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ИП Батыров Ф.Ф.</w:t>
            </w:r>
          </w:p>
        </w:tc>
        <w:tc>
          <w:tcPr>
            <w:tcW w:w="2656" w:type="dxa"/>
            <w:shd w:val="clear" w:color="auto" w:fill="auto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г. Уфа</w:t>
            </w:r>
          </w:p>
        </w:tc>
        <w:tc>
          <w:tcPr>
            <w:tcW w:w="3761" w:type="dxa"/>
            <w:shd w:val="clear" w:color="auto" w:fill="auto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209; 211; 228; 229; 230; 232; 235; 243; 249; 262к; 266; 270; 55с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ООО "Альянс СКД"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г. Уфа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218; 257к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ООО "ПАН АВТО"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г. Уфа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000000" w:fill="FFFFFF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 xml:space="preserve">ИП </w:t>
            </w:r>
            <w:proofErr w:type="spellStart"/>
            <w:r w:rsidRPr="00C90B6D">
              <w:rPr>
                <w:rFonts w:ascii="Calibri" w:eastAsia="Times New Roman" w:hAnsi="Calibri" w:cs="Calibri"/>
                <w:lang w:eastAsia="ru-RU"/>
              </w:rPr>
              <w:t>Япрынцев</w:t>
            </w:r>
            <w:proofErr w:type="spellEnd"/>
            <w:r w:rsidR="00FF2292">
              <w:rPr>
                <w:rFonts w:ascii="Calibri" w:eastAsia="Times New Roman" w:hAnsi="Calibri" w:cs="Calibri"/>
                <w:lang w:eastAsia="ru-RU"/>
              </w:rPr>
              <w:t xml:space="preserve"> Е.В.</w:t>
            </w:r>
          </w:p>
        </w:tc>
        <w:tc>
          <w:tcPr>
            <w:tcW w:w="2656" w:type="dxa"/>
            <w:shd w:val="clear" w:color="000000" w:fill="FFFFFF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г. Ишимбай</w:t>
            </w:r>
          </w:p>
        </w:tc>
        <w:tc>
          <w:tcPr>
            <w:tcW w:w="3761" w:type="dxa"/>
            <w:shd w:val="clear" w:color="000000" w:fill="FFFFFF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color w:val="000000"/>
                <w:lang w:eastAsia="ru-RU"/>
              </w:rPr>
              <w:t>58; 59; 11; 12</w:t>
            </w:r>
          </w:p>
        </w:tc>
      </w:tr>
      <w:tr w:rsidR="00C90B6D" w:rsidRPr="00C90B6D" w:rsidTr="00FF2292">
        <w:trPr>
          <w:trHeight w:val="302"/>
        </w:trPr>
        <w:tc>
          <w:tcPr>
            <w:tcW w:w="3156" w:type="dxa"/>
            <w:shd w:val="clear" w:color="auto" w:fill="auto"/>
            <w:vAlign w:val="center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ООО "Уфимские автобусные линии"</w:t>
            </w:r>
          </w:p>
        </w:tc>
        <w:tc>
          <w:tcPr>
            <w:tcW w:w="2656" w:type="dxa"/>
            <w:shd w:val="clear" w:color="auto" w:fill="auto"/>
            <w:vAlign w:val="bottom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г. Уфа</w:t>
            </w:r>
          </w:p>
        </w:tc>
        <w:tc>
          <w:tcPr>
            <w:tcW w:w="3761" w:type="dxa"/>
            <w:shd w:val="clear" w:color="auto" w:fill="auto"/>
            <w:hideMark/>
          </w:tcPr>
          <w:p w:rsidR="00C90B6D" w:rsidRPr="00C90B6D" w:rsidRDefault="00C90B6D" w:rsidP="00C90B6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90B6D">
              <w:rPr>
                <w:rFonts w:ascii="Calibri" w:eastAsia="Times New Roman" w:hAnsi="Calibri" w:cs="Calibri"/>
                <w:lang w:eastAsia="ru-RU"/>
              </w:rPr>
              <w:t>246; 212</w:t>
            </w:r>
          </w:p>
        </w:tc>
      </w:tr>
    </w:tbl>
    <w:p w:rsidR="00C90B6D" w:rsidRPr="00C90B6D" w:rsidRDefault="00C90B6D" w:rsidP="00C90B6D">
      <w:pPr>
        <w:shd w:val="clear" w:color="auto" w:fill="FFFFFF"/>
        <w:spacing w:after="300" w:line="240" w:lineRule="auto"/>
        <w:textAlignment w:val="baseline"/>
        <w:outlineLvl w:val="0"/>
        <w:rPr>
          <w:rFonts w:ascii="Roboto" w:eastAsia="Times New Roman" w:hAnsi="Roboto" w:cs="Times New Roman"/>
          <w:bCs/>
          <w:color w:val="4A5B6E"/>
          <w:kern w:val="36"/>
          <w:sz w:val="24"/>
          <w:szCs w:val="24"/>
          <w:lang w:eastAsia="ru-RU"/>
        </w:rPr>
      </w:pPr>
    </w:p>
    <w:p w:rsidR="00FF2292" w:rsidRDefault="00FF2292" w:rsidP="00FF2292">
      <w:pPr>
        <w:pStyle w:val="a3"/>
        <w:jc w:val="both"/>
      </w:pPr>
      <w:r>
        <w:rPr>
          <w:rFonts w:ascii="Roboto" w:hAnsi="Roboto"/>
          <w:color w:val="4A5B6E"/>
          <w:sz w:val="21"/>
          <w:szCs w:val="21"/>
          <w:shd w:val="clear" w:color="auto" w:fill="FFFFFF"/>
        </w:rPr>
        <w:t xml:space="preserve">Электронный проездной билет «Социальная транспортная карта» для детей из многодетных семей размещается на Карте школьника, Единой транспортной карте «Алга». Порядок обеспечения бесплатным проездом с использованием Социальной транспортной карты регламентируется постановлением Правительства РБ от 23.08.2024 №361 (размещено на официальном Интернет-портале правовой информации Республики Башкортостан </w:t>
      </w:r>
      <w:bookmarkStart w:id="0" w:name="_GoBack"/>
      <w:r w:rsidRPr="00FF2292">
        <w:rPr>
          <w:rFonts w:ascii="Roboto" w:hAnsi="Roboto"/>
          <w:color w:val="4A5B6E"/>
          <w:sz w:val="21"/>
          <w:szCs w:val="21"/>
          <w:shd w:val="clear" w:color="auto" w:fill="FFFFFF"/>
        </w:rPr>
        <w:t>https:</w:t>
      </w:r>
      <w:r w:rsidR="00FF3885" w:rsidRPr="00FF3885">
        <w:rPr>
          <w:rFonts w:ascii="Roboto" w:hAnsi="Roboto"/>
          <w:color w:val="4A5B6E"/>
          <w:sz w:val="21"/>
          <w:szCs w:val="21"/>
          <w:shd w:val="clear" w:color="auto" w:fill="FFFFFF"/>
        </w:rPr>
        <w:t>//npa.bashkortostan.ru/43881/</w:t>
      </w:r>
      <w:bookmarkEnd w:id="0"/>
    </w:p>
    <w:sectPr w:rsidR="00FF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E8"/>
    <w:rsid w:val="006245D9"/>
    <w:rsid w:val="009978CA"/>
    <w:rsid w:val="00AF75E8"/>
    <w:rsid w:val="00C132BB"/>
    <w:rsid w:val="00C90B6D"/>
    <w:rsid w:val="00CC0071"/>
    <w:rsid w:val="00E91759"/>
    <w:rsid w:val="00FE1CD1"/>
    <w:rsid w:val="00FF2292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FCF84-09B1-4190-8BBC-1364E5B0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Гайсина Эльза Халиловна</dc:creator>
  <cp:keywords/>
  <dc:description/>
  <cp:lastModifiedBy>Гайсина Эльза Халиловна</cp:lastModifiedBy>
  <cp:revision>3</cp:revision>
  <dcterms:created xsi:type="dcterms:W3CDTF">2024-11-20T08:00:00Z</dcterms:created>
  <dcterms:modified xsi:type="dcterms:W3CDTF">2024-11-20T09:11:00Z</dcterms:modified>
</cp:coreProperties>
</file>